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" w:hAnsi="Aptos" w:cs="Segoe UI"/>
          <w:b/>
          <w:bCs/>
          <w:sz w:val="22"/>
        </w:rPr>
        <w:id w:val="-508600344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0E1AEFA4" w14:textId="77777777" w:rsidR="0076318E" w:rsidRPr="00B540C9" w:rsidRDefault="0076318E" w:rsidP="00A04640">
          <w:pPr>
            <w:widowControl w:val="0"/>
            <w:spacing w:line="276" w:lineRule="auto"/>
            <w:rPr>
              <w:rFonts w:ascii="Aptos" w:eastAsia="Calibri" w:hAnsi="Aptos" w:cs="Segoe UI"/>
              <w:b/>
              <w:sz w:val="22"/>
            </w:rPr>
          </w:pPr>
        </w:p>
        <w:p w14:paraId="3A682B4A" w14:textId="5A74FFF4" w:rsidR="00152DE6" w:rsidRPr="00B540C9" w:rsidRDefault="001057D5" w:rsidP="00A04640">
          <w:pPr>
            <w:pStyle w:val="Nadpis1"/>
            <w:keepNext w:val="0"/>
            <w:keepLines w:val="0"/>
            <w:widowControl w:val="0"/>
            <w:numPr>
              <w:ilvl w:val="0"/>
              <w:numId w:val="0"/>
            </w:numPr>
            <w:spacing w:before="0" w:line="276" w:lineRule="auto"/>
            <w:contextualSpacing/>
            <w:jc w:val="center"/>
            <w:rPr>
              <w:rFonts w:ascii="Aptos" w:hAnsi="Aptos" w:cs="Segoe UI"/>
              <w:color w:val="auto"/>
              <w:sz w:val="28"/>
            </w:rPr>
          </w:pPr>
          <w:r w:rsidRPr="00B540C9">
            <w:rPr>
              <w:rFonts w:ascii="Aptos" w:hAnsi="Aptos" w:cs="Segoe UI"/>
              <w:color w:val="auto"/>
              <w:sz w:val="28"/>
            </w:rPr>
            <w:t>Seznam významných zakázek</w:t>
          </w:r>
        </w:p>
        <w:tbl>
          <w:tblPr>
            <w:tblStyle w:val="Mkatabulky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1057D5" w:rsidRPr="00B540C9" w14:paraId="56827AB8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49517F03" w14:textId="6C67FEF9" w:rsidR="001057D5" w:rsidRPr="00B540C9" w:rsidRDefault="00B540C9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/>
                    <w:b/>
                    <w:bCs/>
                    <w:highlight w:val="yellow"/>
                  </w:rPr>
                </w:pPr>
                <w:r w:rsidRPr="00B540C9">
                  <w:rPr>
                    <w:rFonts w:ascii="Aptos" w:hAnsi="Aptos"/>
                    <w:b/>
                    <w:bCs/>
                  </w:rPr>
                  <w:t>Dopravní podnik Ostrava a.s.</w:t>
                </w:r>
                <w:r w:rsidR="001057D5" w:rsidRPr="00B540C9">
                  <w:rPr>
                    <w:rFonts w:ascii="Aptos" w:hAnsi="Aptos"/>
                    <w:b/>
                    <w:bCs/>
                  </w:rPr>
                  <w:t xml:space="preserve">, </w:t>
                </w:r>
                <w:r w:rsidR="001057D5" w:rsidRPr="00B540C9">
                  <w:rPr>
                    <w:rFonts w:ascii="Aptos" w:hAnsi="Aptos"/>
                  </w:rPr>
                  <w:t xml:space="preserve">se sídlem </w:t>
                </w:r>
                <w:r w:rsidRPr="00B540C9">
                  <w:rPr>
                    <w:rFonts w:ascii="Aptos" w:hAnsi="Aptos" w:cs="Segoe UI"/>
                  </w:rPr>
                  <w:t>Poděbradova 494/2, Moravská Ostrava, 702 00 Ostrava</w:t>
                </w:r>
                <w:r w:rsidR="001057D5" w:rsidRPr="00B540C9">
                  <w:rPr>
                    <w:rFonts w:ascii="Aptos" w:hAnsi="Aptos"/>
                  </w:rPr>
                  <w:t xml:space="preserve">, IČO: </w:t>
                </w:r>
                <w:r w:rsidRPr="00B540C9">
                  <w:rPr>
                    <w:rFonts w:ascii="Aptos" w:hAnsi="Aptos" w:cs="Segoe UI"/>
                  </w:rPr>
                  <w:t>61974757</w:t>
                </w:r>
              </w:p>
            </w:tc>
          </w:tr>
          <w:tr w:rsidR="001057D5" w:rsidRPr="00B540C9" w14:paraId="3F0EB4FF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66AABC82" w14:textId="6CCCB3E7" w:rsidR="001057D5" w:rsidRPr="00B540C9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/>
                    <w:b/>
                    <w:bCs/>
                  </w:rPr>
                </w:pPr>
                <w:r w:rsidRPr="00B540C9">
                  <w:rPr>
                    <w:rFonts w:ascii="Aptos" w:hAnsi="Aptos"/>
                    <w:b/>
                    <w:bCs/>
                  </w:rPr>
                  <w:t>„</w:t>
                </w:r>
                <w:r w:rsidR="00B540C9" w:rsidRPr="00B540C9">
                  <w:rPr>
                    <w:rFonts w:ascii="Aptos" w:hAnsi="Aptos"/>
                    <w:b/>
                    <w:bCs/>
                  </w:rPr>
                  <w:t>Dodávka a instalace až 77 kusů nových alkohol testerů s příslušenstvím</w:t>
                </w:r>
                <w:r w:rsidRPr="00B540C9">
                  <w:rPr>
                    <w:rFonts w:ascii="Aptos" w:hAnsi="Aptos"/>
                    <w:b/>
                    <w:bCs/>
                  </w:rPr>
                  <w:t>“</w:t>
                </w:r>
              </w:p>
            </w:tc>
          </w:tr>
          <w:tr w:rsidR="001057D5" w:rsidRPr="00B540C9" w14:paraId="23D36CBB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4FAD9568" w14:textId="373618DB" w:rsidR="000C158F" w:rsidRDefault="00B540C9" w:rsidP="00B540C9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/>
                  </w:rPr>
                </w:pPr>
                <w:r w:rsidRPr="00D20C80">
                  <w:rPr>
                    <w:rFonts w:ascii="Aptos" w:hAnsi="Aptos"/>
                  </w:rPr>
                  <w:t>Nadlimitní sektorová veřejná zakázka</w:t>
                </w:r>
                <w:r w:rsidR="000C158F">
                  <w:rPr>
                    <w:rFonts w:ascii="Aptos" w:hAnsi="Aptos"/>
                  </w:rPr>
                  <w:t xml:space="preserve"> na dodávky</w:t>
                </w:r>
              </w:p>
              <w:p w14:paraId="0BB666BF" w14:textId="56B6019B" w:rsidR="00B540C9" w:rsidRPr="00B540C9" w:rsidRDefault="000C158F" w:rsidP="00B540C9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/>
                  </w:rPr>
                </w:pPr>
                <w:r>
                  <w:rPr>
                    <w:rFonts w:ascii="Aptos" w:hAnsi="Aptos"/>
                  </w:rPr>
                  <w:t>O</w:t>
                </w:r>
                <w:r w:rsidR="00B540C9" w:rsidRPr="00D20C80">
                  <w:rPr>
                    <w:rFonts w:ascii="Aptos" w:hAnsi="Aptos"/>
                  </w:rPr>
                  <w:t>tevře</w:t>
                </w:r>
                <w:r>
                  <w:rPr>
                    <w:rFonts w:ascii="Aptos" w:hAnsi="Aptos"/>
                  </w:rPr>
                  <w:t xml:space="preserve">né </w:t>
                </w:r>
                <w:r w:rsidR="00B540C9" w:rsidRPr="00D20C80">
                  <w:rPr>
                    <w:rFonts w:ascii="Aptos" w:hAnsi="Aptos"/>
                  </w:rPr>
                  <w:t>řízení</w:t>
                </w:r>
                <w:r w:rsidR="00B540C9">
                  <w:rPr>
                    <w:rFonts w:ascii="Aptos" w:hAnsi="Aptos"/>
                  </w:rPr>
                  <w:t xml:space="preserve"> </w:t>
                </w:r>
                <w:r w:rsidR="00B540C9" w:rsidRPr="00D20C80">
                  <w:rPr>
                    <w:rFonts w:ascii="Aptos" w:hAnsi="Aptos"/>
                  </w:rPr>
                  <w:t xml:space="preserve">podle § 56 </w:t>
                </w:r>
                <w:r w:rsidR="004C7CDE">
                  <w:rPr>
                    <w:rFonts w:ascii="Aptos" w:hAnsi="Aptos"/>
                  </w:rPr>
                  <w:t xml:space="preserve">a násl. </w:t>
                </w:r>
                <w:r w:rsidR="00B540C9" w:rsidRPr="00D20C80">
                  <w:rPr>
                    <w:rFonts w:ascii="Aptos" w:hAnsi="Aptos"/>
                  </w:rPr>
                  <w:t>zákona č. 134/2016 Sb., o zadávání veřejných zakázek, ve znění pozdějších předpisů („ZZVZ“)</w:t>
                </w:r>
              </w:p>
              <w:p w14:paraId="7999FEDD" w14:textId="13C16058" w:rsidR="001057D5" w:rsidRPr="00B540C9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/>
                    <w:highlight w:val="yellow"/>
                  </w:rPr>
                </w:pPr>
              </w:p>
            </w:tc>
          </w:tr>
          <w:tr w:rsidR="001057D5" w:rsidRPr="00B540C9" w14:paraId="5174859F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741B2C04" w14:textId="1E393560" w:rsidR="001057D5" w:rsidRPr="00B540C9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/>
                    <w:highlight w:val="yellow"/>
                  </w:rPr>
                </w:pPr>
              </w:p>
            </w:tc>
          </w:tr>
          <w:tr w:rsidR="001057D5" w:rsidRPr="00B540C9" w14:paraId="6852C661" w14:textId="77777777" w:rsidTr="00A04640">
            <w:trPr>
              <w:jc w:val="center"/>
            </w:trPr>
            <w:tc>
              <w:tcPr>
                <w:tcW w:w="4531" w:type="dxa"/>
                <w:vAlign w:val="center"/>
              </w:tcPr>
              <w:p w14:paraId="7E36FB73" w14:textId="77777777" w:rsidR="001057D5" w:rsidRPr="00B540C9" w:rsidRDefault="001057D5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/>
                    <w:highlight w:val="yellow"/>
                  </w:rPr>
                </w:pPr>
                <w:r w:rsidRPr="00B540C9">
                  <w:rPr>
                    <w:rFonts w:ascii="Aptos" w:hAnsi="Aptos"/>
                    <w:b/>
                    <w:bCs/>
                  </w:rPr>
                  <w:t>Účastník zadávacího řízení:</w:t>
                </w:r>
              </w:p>
            </w:tc>
            <w:tc>
              <w:tcPr>
                <w:tcW w:w="4531" w:type="dxa"/>
                <w:vAlign w:val="center"/>
              </w:tcPr>
              <w:p w14:paraId="1E59710D" w14:textId="77777777" w:rsidR="001057D5" w:rsidRPr="00B540C9" w:rsidRDefault="001057D5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/>
                    <w:highlight w:val="yellow"/>
                  </w:rPr>
                </w:pPr>
                <w:r w:rsidRPr="00B540C9">
                  <w:rPr>
                    <w:rFonts w:ascii="Aptos" w:hAnsi="Aptos"/>
                    <w:b/>
                    <w:bCs/>
                    <w:highlight w:val="yellow"/>
                  </w:rPr>
                  <w:t xml:space="preserve">Název dodavatele, </w:t>
                </w:r>
                <w:r w:rsidRPr="00B540C9">
                  <w:rPr>
                    <w:rFonts w:ascii="Aptos" w:hAnsi="Aptos"/>
                    <w:highlight w:val="yellow"/>
                  </w:rPr>
                  <w:t>se sídlem XXX, IČO: XXX</w:t>
                </w:r>
              </w:p>
            </w:tc>
          </w:tr>
        </w:tbl>
        <w:p w14:paraId="4A915C17" w14:textId="77777777" w:rsidR="001057D5" w:rsidRPr="00B540C9" w:rsidRDefault="001057D5" w:rsidP="00A04640">
          <w:pPr>
            <w:spacing w:after="200" w:line="276" w:lineRule="auto"/>
            <w:jc w:val="left"/>
            <w:rPr>
              <w:rFonts w:ascii="Aptos" w:eastAsia="Times New Roman" w:hAnsi="Aptos" w:cs="Segoe UI"/>
              <w:b/>
              <w:bCs/>
              <w:sz w:val="22"/>
              <w:lang w:eastAsia="cs-CZ"/>
            </w:rPr>
          </w:pPr>
          <w:r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br w:type="page"/>
          </w:r>
        </w:p>
        <w:p w14:paraId="4586CAED" w14:textId="7F1EEB7B" w:rsidR="009715B7" w:rsidRPr="00B540C9" w:rsidRDefault="00096809" w:rsidP="00A04640">
          <w:pPr>
            <w:widowControl w:val="0"/>
            <w:spacing w:line="276" w:lineRule="auto"/>
            <w:rPr>
              <w:rFonts w:ascii="Aptos" w:eastAsia="Times New Roman" w:hAnsi="Aptos" w:cs="Segoe UI"/>
              <w:b/>
              <w:bCs/>
              <w:sz w:val="22"/>
              <w:lang w:eastAsia="cs-CZ"/>
            </w:rPr>
          </w:pPr>
          <w:r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lastRenderedPageBreak/>
            <w:t>Reference</w:t>
          </w:r>
          <w:r w:rsidR="009715B7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č.</w:t>
          </w:r>
          <w:r w:rsidR="00296A53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F72391" w:rsidRPr="004C7CDE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1</w:t>
          </w:r>
          <w:r w:rsidR="009A0D25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</w:t>
          </w:r>
          <w:r w:rsidR="00375347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– dle </w:t>
          </w:r>
          <w:r w:rsidR="001057D5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odst</w:t>
          </w:r>
          <w:r w:rsidR="00375347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.</w:t>
          </w:r>
          <w:r w:rsidR="00296A53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1057D5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6.4</w:t>
          </w:r>
          <w:r w:rsidR="00375347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písm.</w:t>
          </w:r>
          <w:r w:rsidR="00296A53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375347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a) </w:t>
          </w:r>
          <w:r w:rsidR="001057D5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zadávací dokumentace</w:t>
          </w:r>
          <w:r w:rsidR="009715B7" w:rsidRPr="00B540C9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:</w:t>
          </w:r>
          <w:r w:rsidR="009715B7" w:rsidRPr="00B540C9">
            <w:rPr>
              <w:rFonts w:ascii="Aptos" w:eastAsia="Times New Roman" w:hAnsi="Aptos" w:cs="Segoe UI"/>
              <w:b/>
              <w:bCs/>
              <w:sz w:val="22"/>
              <w:vertAlign w:val="superscript"/>
              <w:lang w:eastAsia="cs-CZ"/>
            </w:rPr>
            <w:t xml:space="preserve"> </w:t>
          </w:r>
          <w:r w:rsidR="009715B7" w:rsidRPr="00B540C9">
            <w:rPr>
              <w:rFonts w:ascii="Aptos" w:hAnsi="Aptos" w:cs="Segoe UI"/>
              <w:sz w:val="22"/>
              <w:vertAlign w:val="superscript"/>
            </w:rPr>
            <w:footnoteReference w:id="1"/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5266"/>
            <w:gridCol w:w="3796"/>
          </w:tblGrid>
          <w:tr w:rsidR="009715B7" w:rsidRPr="00B540C9" w14:paraId="53723744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5F23C781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Název zakázky 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A97ECB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B540C9" w14:paraId="655C29C1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5FBF1FEA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Identifikační údaje objednatele zakázky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23849A5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Název/obchodní firma: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046E1F87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Sídlo: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0FBC36B1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IČO: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428AE411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Kontaktní osoba pro ověření údajů uvedených dodavatelem: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 – jméno, příjmení, funkce]</w:t>
                </w: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, tel.: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, e-mail: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B540C9" w14:paraId="13E981AE" w14:textId="77777777" w:rsidTr="004937A9">
            <w:trPr>
              <w:cantSplit/>
              <w:trHeight w:val="1116"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1BBAB931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Podrobný popis předmětu zakázky, z něhož vyplývá splnění </w:t>
                </w:r>
                <w:r w:rsidR="001057D5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příslušného požadavku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5F4BBD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B540C9" w14:paraId="00751120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0020B8E5" w14:textId="082894DC" w:rsidR="000A7F39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Předmětem </w:t>
                </w:r>
                <w:r w:rsidR="000A7F39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zakázky</w:t>
                </w:r>
                <w:r w:rsidR="005816C1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</w:t>
                </w:r>
                <w:r w:rsidR="00B540C9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byla dodávka a instalace alkohol testerů (alkoholových imobilizérů) pro minimálně 5 kusů tramvají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61E404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t>ANO/NE</w:t>
                </w:r>
                <w:r w:rsidRPr="00B540C9">
                  <w:rPr>
                    <w:rStyle w:val="Znakapoznpodarou"/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footnoteReference w:id="2"/>
                </w: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B540C9" w14:paraId="04D3A1B6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261EA5CC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Doba plnění </w:t>
                </w:r>
                <w:r w:rsidR="0000165A" w:rsidRPr="00B540C9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zakázky</w:t>
                </w:r>
                <w:r w:rsidRPr="00B540C9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 od – do (měsíc a rok)</w:t>
                </w:r>
              </w:p>
              <w:p w14:paraId="00CB4B02" w14:textId="45F743FF" w:rsidR="001D5AFF" w:rsidRPr="00B540C9" w:rsidRDefault="001D5AFF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(poslední </w:t>
                </w:r>
                <w:r w:rsidR="009C6A70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3 </w:t>
                </w:r>
                <w:r w:rsidR="004937A9">
                  <w:rPr>
                    <w:rFonts w:ascii="Aptos" w:eastAsia="Times New Roman" w:hAnsi="Aptos" w:cs="Segoe UI"/>
                    <w:sz w:val="22"/>
                    <w:lang w:eastAsia="cs-CZ"/>
                  </w:rPr>
                  <w:t>roky</w:t>
                </w:r>
                <w:r w:rsidRPr="00B540C9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před zahájením zadávacího řízení)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2092B6D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od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B540C9">
                  <w:rPr>
                    <w:rFonts w:ascii="Aptos" w:hAnsi="Aptos" w:cs="Segoe UI"/>
                    <w:sz w:val="22"/>
                  </w:rPr>
                  <w:t xml:space="preserve"> </w:t>
                </w: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do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B540C9" w14:paraId="1479500A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0C9E9E3D" w14:textId="27580E99" w:rsidR="009A3F5B" w:rsidRPr="00A33815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Finanční hodnota </w:t>
                </w:r>
                <w:r w:rsidR="0000165A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zakázky</w:t>
                </w:r>
                <w:r w:rsidR="00BB3C2A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(nepovinný údaj)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C2938EA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="00296A53" w:rsidRPr="00B540C9">
                  <w:rPr>
                    <w:rFonts w:ascii="Aptos" w:hAnsi="Aptos" w:cs="Segoe UI"/>
                    <w:sz w:val="22"/>
                  </w:rPr>
                  <w:t> </w:t>
                </w:r>
                <w:r w:rsidRPr="00B540C9">
                  <w:rPr>
                    <w:rFonts w:ascii="Aptos" w:hAnsi="Aptos" w:cs="Segoe UI"/>
                    <w:sz w:val="22"/>
                  </w:rPr>
                  <w:t>Kč bez</w:t>
                </w:r>
                <w:r w:rsidR="00296A53" w:rsidRPr="00B540C9">
                  <w:rPr>
                    <w:rFonts w:ascii="Aptos" w:hAnsi="Aptos" w:cs="Segoe UI"/>
                    <w:sz w:val="22"/>
                  </w:rPr>
                  <w:t> </w:t>
                </w:r>
                <w:r w:rsidRPr="00B540C9">
                  <w:rPr>
                    <w:rFonts w:ascii="Aptos" w:hAnsi="Aptos" w:cs="Segoe UI"/>
                    <w:sz w:val="22"/>
                  </w:rPr>
                  <w:t>DPH</w:t>
                </w:r>
              </w:p>
            </w:tc>
          </w:tr>
          <w:tr w:rsidR="009715B7" w:rsidRPr="00B540C9" w14:paraId="0217358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0D0039BF" w14:textId="77777777" w:rsidR="009715B7" w:rsidRPr="00B540C9" w:rsidRDefault="0000165A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Zakázka</w:t>
                </w:r>
                <w:r w:rsidR="009715B7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byla poskytnuta řádně, odborně a</w:t>
                </w:r>
                <w:r w:rsidR="00296A53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 </w:t>
                </w:r>
                <w:r w:rsidR="009715B7" w:rsidRPr="00B540C9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včas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B40B02" w14:textId="77777777" w:rsidR="009715B7" w:rsidRPr="00B540C9" w:rsidRDefault="009715B7" w:rsidP="00A04640">
                <w:pPr>
                  <w:widowControl w:val="0"/>
                  <w:spacing w:before="60" w:after="6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B540C9">
                  <w:rPr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t>ANO/NE</w:t>
                </w:r>
                <w:r w:rsidRPr="00B540C9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 </w:t>
                </w:r>
                <w:r w:rsidRPr="00B540C9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</w:tbl>
        <w:p w14:paraId="4F6D41CD" w14:textId="77777777" w:rsidR="008237E2" w:rsidRPr="00B540C9" w:rsidRDefault="005C7AAB" w:rsidP="00A04640">
          <w:pPr>
            <w:widowControl w:val="0"/>
            <w:spacing w:before="600" w:after="120" w:line="276" w:lineRule="auto"/>
            <w:rPr>
              <w:rFonts w:ascii="Aptos" w:hAnsi="Aptos" w:cs="Segoe UI"/>
              <w:b/>
              <w:noProof/>
              <w:sz w:val="22"/>
              <w:lang w:eastAsia="cs-CZ"/>
            </w:rPr>
          </w:pPr>
          <w:r w:rsidRPr="00B540C9">
            <w:rPr>
              <w:rFonts w:ascii="Aptos" w:hAnsi="Aptos" w:cs="Segoe UI"/>
              <w:sz w:val="22"/>
            </w:rPr>
            <w:t xml:space="preserve">V </w:t>
          </w:r>
          <w:r w:rsidRPr="00B540C9">
            <w:rPr>
              <w:rFonts w:ascii="Aptos" w:hAnsi="Aptos" w:cs="Segoe UI"/>
              <w:bCs/>
              <w:sz w:val="22"/>
              <w:highlight w:val="yellow"/>
            </w:rPr>
            <w:t>[DOPLNÍ DODAVATEL]</w:t>
          </w:r>
          <w:r w:rsidRPr="00B540C9">
            <w:rPr>
              <w:rFonts w:ascii="Aptos" w:hAnsi="Aptos" w:cs="Segoe UI"/>
              <w:sz w:val="22"/>
            </w:rPr>
            <w:t xml:space="preserve"> dne </w:t>
          </w:r>
          <w:r w:rsidRPr="00B540C9">
            <w:rPr>
              <w:rFonts w:ascii="Aptos" w:hAnsi="Aptos" w:cs="Segoe UI"/>
              <w:bCs/>
              <w:sz w:val="22"/>
              <w:highlight w:val="yellow"/>
            </w:rPr>
            <w:t>[DOPLNÍ DODAVATEL]</w:t>
          </w:r>
        </w:p>
      </w:sdtContent>
    </w:sdt>
    <w:tbl>
      <w:tblPr>
        <w:tblW w:w="3035" w:type="pct"/>
        <w:jc w:val="right"/>
        <w:tblLook w:val="01E0" w:firstRow="1" w:lastRow="1" w:firstColumn="1" w:lastColumn="1" w:noHBand="0" w:noVBand="0"/>
      </w:tblPr>
      <w:tblGrid>
        <w:gridCol w:w="5850"/>
      </w:tblGrid>
      <w:tr w:rsidR="00F054A9" w:rsidRPr="00B540C9" w14:paraId="76FC119F" w14:textId="77777777" w:rsidTr="00A04640">
        <w:trPr>
          <w:trHeight w:val="991"/>
          <w:jc w:val="right"/>
        </w:trPr>
        <w:tc>
          <w:tcPr>
            <w:tcW w:w="5507" w:type="dxa"/>
            <w:tcBorders>
              <w:bottom w:val="single" w:sz="4" w:space="0" w:color="auto"/>
            </w:tcBorders>
          </w:tcPr>
          <w:p w14:paraId="2D823370" w14:textId="77777777" w:rsidR="00F054A9" w:rsidRPr="00B540C9" w:rsidRDefault="00F054A9" w:rsidP="00A04640">
            <w:pPr>
              <w:widowControl w:val="0"/>
              <w:spacing w:line="276" w:lineRule="auto"/>
              <w:rPr>
                <w:rFonts w:ascii="Aptos" w:hAnsi="Aptos" w:cs="Segoe UI"/>
                <w:sz w:val="22"/>
              </w:rPr>
            </w:pPr>
          </w:p>
        </w:tc>
      </w:tr>
      <w:tr w:rsidR="00F054A9" w:rsidRPr="00B540C9" w14:paraId="1BBB726D" w14:textId="77777777" w:rsidTr="00A04640">
        <w:trPr>
          <w:trHeight w:val="927"/>
          <w:jc w:val="right"/>
        </w:trPr>
        <w:tc>
          <w:tcPr>
            <w:tcW w:w="5507" w:type="dxa"/>
            <w:tcBorders>
              <w:top w:val="single" w:sz="4" w:space="0" w:color="auto"/>
            </w:tcBorders>
          </w:tcPr>
          <w:p w14:paraId="3F3CFAF8" w14:textId="77777777" w:rsidR="00F054A9" w:rsidRPr="00B540C9" w:rsidRDefault="005C7AAB" w:rsidP="00A04640">
            <w:pPr>
              <w:pStyle w:val="Bezmezer"/>
              <w:widowControl w:val="0"/>
              <w:spacing w:before="120" w:line="276" w:lineRule="auto"/>
              <w:jc w:val="center"/>
              <w:rPr>
                <w:rFonts w:ascii="Aptos" w:hAnsi="Aptos" w:cs="Segoe UI"/>
                <w:sz w:val="22"/>
              </w:rPr>
            </w:pPr>
            <w:r w:rsidRPr="00B540C9">
              <w:rPr>
                <w:rFonts w:ascii="Aptos" w:hAnsi="Aptos" w:cs="Segoe UI"/>
                <w:bCs/>
                <w:sz w:val="22"/>
                <w:highlight w:val="yellow"/>
              </w:rPr>
              <w:t>[DOPLNÍ DODAVATEL]</w:t>
            </w:r>
          </w:p>
          <w:p w14:paraId="2174DFD3" w14:textId="77777777" w:rsidR="00F054A9" w:rsidRPr="00B540C9" w:rsidRDefault="005C7AAB" w:rsidP="00A04640">
            <w:pPr>
              <w:pStyle w:val="Bezmezer"/>
              <w:widowControl w:val="0"/>
              <w:spacing w:line="276" w:lineRule="auto"/>
              <w:jc w:val="center"/>
              <w:rPr>
                <w:rFonts w:ascii="Aptos" w:hAnsi="Aptos" w:cs="Segoe UI"/>
                <w:b/>
                <w:sz w:val="22"/>
              </w:rPr>
            </w:pPr>
            <w:r w:rsidRPr="00B540C9">
              <w:rPr>
                <w:rFonts w:ascii="Aptos" w:hAnsi="Aptos" w:cs="Segoe UI"/>
                <w:sz w:val="22"/>
                <w:lang w:val="en-US"/>
              </w:rPr>
              <w:t>[</w:t>
            </w:r>
            <w:r w:rsidRPr="00B540C9">
              <w:rPr>
                <w:rFonts w:ascii="Aptos" w:hAnsi="Aptos" w:cs="Segoe UI"/>
                <w:sz w:val="22"/>
              </w:rPr>
              <w:t>jméno oprávněné osoby / označení funkce</w:t>
            </w:r>
            <w:r w:rsidRPr="00B540C9">
              <w:rPr>
                <w:rFonts w:ascii="Aptos" w:hAnsi="Aptos" w:cs="Segoe UI"/>
                <w:sz w:val="22"/>
                <w:lang w:val="en-US"/>
              </w:rPr>
              <w:t>]</w:t>
            </w:r>
          </w:p>
        </w:tc>
      </w:tr>
    </w:tbl>
    <w:p w14:paraId="01219219" w14:textId="77777777" w:rsidR="006E3413" w:rsidRPr="00B540C9" w:rsidRDefault="006E3413" w:rsidP="00A04640">
      <w:pPr>
        <w:widowControl w:val="0"/>
        <w:spacing w:line="276" w:lineRule="auto"/>
        <w:rPr>
          <w:rFonts w:ascii="Aptos" w:hAnsi="Aptos" w:cs="Segoe UI"/>
          <w:sz w:val="22"/>
        </w:rPr>
      </w:pPr>
    </w:p>
    <w:sectPr w:rsidR="006E3413" w:rsidRPr="00B540C9" w:rsidSect="005A7A1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D75BA" w14:textId="77777777" w:rsidR="00207100" w:rsidRDefault="00207100" w:rsidP="003A4756">
      <w:r>
        <w:separator/>
      </w:r>
    </w:p>
  </w:endnote>
  <w:endnote w:type="continuationSeparator" w:id="0">
    <w:p w14:paraId="3A02D4E2" w14:textId="77777777" w:rsidR="00207100" w:rsidRDefault="00207100" w:rsidP="003A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-334222471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B3AC80" w14:textId="039EC690" w:rsidR="005A7A13" w:rsidRPr="00B540C9" w:rsidRDefault="005A7A13">
            <w:pPr>
              <w:pStyle w:val="Zpat"/>
              <w:jc w:val="center"/>
              <w:rPr>
                <w:rFonts w:ascii="Aptos" w:hAnsi="Aptos"/>
                <w:sz w:val="20"/>
                <w:szCs w:val="20"/>
              </w:rPr>
            </w:pPr>
            <w:r w:rsidRPr="00B540C9">
              <w:rPr>
                <w:rFonts w:ascii="Aptos" w:hAnsi="Aptos"/>
                <w:sz w:val="20"/>
                <w:szCs w:val="20"/>
              </w:rPr>
              <w:t xml:space="preserve">Stránka </w:t>
            </w:r>
            <w:r w:rsidR="00B540C9" w:rsidRPr="00B540C9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B540C9">
              <w:rPr>
                <w:rFonts w:ascii="Aptos" w:hAnsi="Aptos"/>
                <w:sz w:val="20"/>
                <w:szCs w:val="20"/>
              </w:rPr>
              <w:t xml:space="preserve"> z </w:t>
            </w:r>
            <w:r w:rsidR="00B540C9" w:rsidRPr="00B540C9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-2051607248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  <w:sz w:val="20"/>
            <w:szCs w:val="20"/>
          </w:rPr>
          <w:id w:val="-1839909624"/>
          <w:docPartObj>
            <w:docPartGallery w:val="Page Numbers (Top of Page)"/>
            <w:docPartUnique/>
          </w:docPartObj>
        </w:sdtPr>
        <w:sdtEndPr/>
        <w:sdtContent>
          <w:p w14:paraId="427A21F8" w14:textId="103B6C30" w:rsidR="00FE700B" w:rsidRPr="00B540C9" w:rsidRDefault="00B540C9" w:rsidP="00B540C9">
            <w:pPr>
              <w:pStyle w:val="Zpat"/>
              <w:jc w:val="center"/>
              <w:rPr>
                <w:rFonts w:ascii="Aptos" w:hAnsi="Aptos"/>
                <w:sz w:val="20"/>
                <w:szCs w:val="20"/>
              </w:rPr>
            </w:pPr>
            <w:r w:rsidRPr="00B540C9">
              <w:rPr>
                <w:rFonts w:ascii="Aptos" w:hAnsi="Aptos"/>
                <w:sz w:val="20"/>
                <w:szCs w:val="20"/>
              </w:rPr>
              <w:t xml:space="preserve">Stránka </w:t>
            </w:r>
            <w:r w:rsidRPr="00B540C9">
              <w:rPr>
                <w:rFonts w:ascii="Aptos" w:hAnsi="Aptos"/>
                <w:b/>
                <w:bCs/>
                <w:sz w:val="20"/>
                <w:szCs w:val="20"/>
              </w:rPr>
              <w:t>1</w:t>
            </w:r>
            <w:r w:rsidRPr="00B540C9">
              <w:rPr>
                <w:rFonts w:ascii="Aptos" w:hAnsi="Aptos"/>
                <w:sz w:val="20"/>
                <w:szCs w:val="20"/>
              </w:rPr>
              <w:t xml:space="preserve"> z </w:t>
            </w:r>
            <w:r w:rsidRPr="00B540C9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B540C9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B540C9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B540C9">
              <w:rPr>
                <w:rFonts w:ascii="Aptos" w:hAnsi="Aptos"/>
                <w:b/>
                <w:bCs/>
                <w:sz w:val="20"/>
              </w:rPr>
              <w:t>1</w:t>
            </w:r>
            <w:r w:rsidRPr="00B540C9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A05E9" w14:textId="77777777" w:rsidR="00207100" w:rsidRDefault="00207100" w:rsidP="003A4756">
      <w:r>
        <w:separator/>
      </w:r>
    </w:p>
  </w:footnote>
  <w:footnote w:type="continuationSeparator" w:id="0">
    <w:p w14:paraId="5FEF1295" w14:textId="77777777" w:rsidR="00207100" w:rsidRDefault="00207100" w:rsidP="003A4756">
      <w:r>
        <w:continuationSeparator/>
      </w:r>
    </w:p>
  </w:footnote>
  <w:footnote w:id="1">
    <w:p w14:paraId="53654278" w14:textId="27A2C2B1" w:rsidR="009715B7" w:rsidRPr="00B540C9" w:rsidRDefault="009715B7" w:rsidP="00A04640">
      <w:pPr>
        <w:pStyle w:val="Textpoznpodarou"/>
        <w:spacing w:before="60" w:after="60"/>
        <w:rPr>
          <w:rFonts w:ascii="Aptos" w:hAnsi="Aptos" w:cs="Segoe UI"/>
        </w:rPr>
      </w:pPr>
      <w:r w:rsidRPr="00B540C9">
        <w:rPr>
          <w:rStyle w:val="Znakapoznpodarou"/>
          <w:rFonts w:ascii="Aptos" w:eastAsia="Calibri" w:hAnsi="Aptos" w:cs="Segoe UI"/>
        </w:rPr>
        <w:footnoteRef/>
      </w:r>
      <w:r w:rsidRPr="00B540C9">
        <w:rPr>
          <w:rFonts w:ascii="Aptos" w:hAnsi="Aptos" w:cs="Segoe UI"/>
        </w:rPr>
        <w:t xml:space="preserve"> </w:t>
      </w:r>
      <w:r w:rsidR="00BB3C2A">
        <w:rPr>
          <w:rFonts w:ascii="Aptos" w:hAnsi="Aptos" w:cs="Segoe UI"/>
        </w:rPr>
        <w:t>P</w:t>
      </w:r>
      <w:r w:rsidRPr="00B540C9">
        <w:rPr>
          <w:rFonts w:ascii="Aptos" w:hAnsi="Aptos" w:cs="Segoe UI"/>
        </w:rPr>
        <w:t>ro uvedení dalších zakázek zkopíruje dodavatel tabulku tolikrát, kolikrát bude třeba.</w:t>
      </w:r>
      <w:r w:rsidR="00680980" w:rsidRPr="00B540C9">
        <w:rPr>
          <w:rFonts w:ascii="Aptos" w:hAnsi="Aptos" w:cs="Segoe UI"/>
        </w:rPr>
        <w:t xml:space="preserve"> </w:t>
      </w:r>
    </w:p>
  </w:footnote>
  <w:footnote w:id="2">
    <w:p w14:paraId="6EB3D7E6" w14:textId="77777777" w:rsidR="009715B7" w:rsidRPr="005C7AAB" w:rsidRDefault="009715B7" w:rsidP="00A04640">
      <w:pPr>
        <w:pStyle w:val="Textpoznpodarou"/>
        <w:spacing w:before="60" w:after="60"/>
        <w:rPr>
          <w:rFonts w:ascii="Cambria" w:hAnsi="Cambria" w:cs="Segoe UI"/>
        </w:rPr>
      </w:pPr>
      <w:r w:rsidRPr="00B540C9">
        <w:rPr>
          <w:rStyle w:val="Znakapoznpodarou"/>
          <w:rFonts w:ascii="Aptos" w:hAnsi="Aptos" w:cs="Segoe UI"/>
        </w:rPr>
        <w:footnoteRef/>
      </w:r>
      <w:r w:rsidRPr="00B540C9">
        <w:rPr>
          <w:rFonts w:ascii="Aptos" w:hAnsi="Aptos" w:cs="Segoe UI"/>
        </w:rPr>
        <w:t xml:space="preserve"> Uvedení „NE“ znamená nesplnění zadávacích podmínek. Platí i</w:t>
      </w:r>
      <w:r w:rsidR="00296A53" w:rsidRPr="00B540C9">
        <w:rPr>
          <w:rFonts w:ascii="Aptos" w:hAnsi="Aptos" w:cs="Segoe UI"/>
        </w:rPr>
        <w:t> </w:t>
      </w:r>
      <w:r w:rsidRPr="00B540C9">
        <w:rPr>
          <w:rFonts w:ascii="Aptos" w:hAnsi="Aptos" w:cs="Segoe UI"/>
        </w:rPr>
        <w:t>pro další výskyty „ANO/NE“.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A18E" w14:textId="6D7C3ABA" w:rsidR="00A04640" w:rsidRPr="00B540C9" w:rsidRDefault="00A04640" w:rsidP="00A04640">
    <w:pPr>
      <w:pStyle w:val="Zhlav"/>
      <w:spacing w:after="240" w:line="276" w:lineRule="auto"/>
      <w:rPr>
        <w:rFonts w:ascii="Aptos" w:hAnsi="Aptos"/>
        <w:bCs/>
      </w:rPr>
    </w:pPr>
    <w:r w:rsidRPr="00B540C9">
      <w:rPr>
        <w:rFonts w:ascii="Aptos" w:eastAsia="Calibri" w:hAnsi="Aptos" w:cs="Segoe UI"/>
        <w:bCs/>
        <w:sz w:val="22"/>
      </w:rPr>
      <w:t xml:space="preserve">Příloha č. </w:t>
    </w:r>
    <w:r w:rsidR="00B540C9">
      <w:rPr>
        <w:rFonts w:ascii="Aptos" w:eastAsia="Calibri" w:hAnsi="Aptos" w:cs="Segoe UI"/>
        <w:bCs/>
        <w:sz w:val="22"/>
      </w:rPr>
      <w:t xml:space="preserve">5 </w:t>
    </w:r>
    <w:r w:rsidRPr="00B540C9">
      <w:rPr>
        <w:rFonts w:ascii="Aptos" w:eastAsia="Calibri" w:hAnsi="Aptos" w:cs="Segoe UI"/>
        <w:bCs/>
        <w:sz w:val="22"/>
      </w:rPr>
      <w:t>zadávací dokumentace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791F" w14:textId="5C6F0C42" w:rsidR="009715B7" w:rsidRPr="00B540C9" w:rsidRDefault="009715B7" w:rsidP="00A04640">
    <w:pPr>
      <w:pStyle w:val="Zhlav"/>
      <w:spacing w:after="240" w:line="276" w:lineRule="auto"/>
      <w:rPr>
        <w:rFonts w:ascii="Aptos" w:hAnsi="Aptos"/>
        <w:bCs/>
      </w:rPr>
    </w:pPr>
    <w:r w:rsidRPr="00B540C9">
      <w:rPr>
        <w:rFonts w:ascii="Aptos" w:eastAsia="Calibri" w:hAnsi="Aptos" w:cs="Segoe UI"/>
        <w:bCs/>
        <w:sz w:val="22"/>
      </w:rPr>
      <w:t xml:space="preserve">Příloha č. </w:t>
    </w:r>
    <w:r w:rsidR="00B540C9" w:rsidRPr="00B540C9">
      <w:rPr>
        <w:rFonts w:ascii="Aptos" w:eastAsia="Calibri" w:hAnsi="Aptos" w:cs="Segoe UI"/>
        <w:bCs/>
        <w:sz w:val="22"/>
      </w:rPr>
      <w:t xml:space="preserve">5 </w:t>
    </w:r>
    <w:r w:rsidR="001057D5" w:rsidRPr="00B540C9">
      <w:rPr>
        <w:rFonts w:ascii="Aptos" w:eastAsia="Calibri" w:hAnsi="Aptos" w:cs="Segoe UI"/>
        <w:bCs/>
        <w:sz w:val="22"/>
      </w:rPr>
      <w:t>zadávací dokumentace</w:t>
    </w:r>
  </w:p>
  <w:p w14:paraId="19E0809E" w14:textId="77777777" w:rsidR="009715B7" w:rsidRDefault="009715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7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3B01A41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00CD"/>
    <w:multiLevelType w:val="multilevel"/>
    <w:tmpl w:val="BA086AFA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EB2E44"/>
    <w:multiLevelType w:val="hybridMultilevel"/>
    <w:tmpl w:val="19BA78BA"/>
    <w:lvl w:ilvl="0" w:tplc="46A24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A1DD5"/>
    <w:multiLevelType w:val="hybridMultilevel"/>
    <w:tmpl w:val="8978456A"/>
    <w:lvl w:ilvl="0" w:tplc="4D367B20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51120702">
    <w:abstractNumId w:val="1"/>
  </w:num>
  <w:num w:numId="2" w16cid:durableId="1205092578">
    <w:abstractNumId w:val="2"/>
  </w:num>
  <w:num w:numId="3" w16cid:durableId="1091244287">
    <w:abstractNumId w:val="0"/>
  </w:num>
  <w:num w:numId="4" w16cid:durableId="1903590117">
    <w:abstractNumId w:val="4"/>
  </w:num>
  <w:num w:numId="5" w16cid:durableId="2118015779">
    <w:abstractNumId w:val="6"/>
  </w:num>
  <w:num w:numId="6" w16cid:durableId="1942058618">
    <w:abstractNumId w:val="3"/>
  </w:num>
  <w:num w:numId="7" w16cid:durableId="205088367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81F"/>
    <w:rsid w:val="0000165A"/>
    <w:rsid w:val="00001C57"/>
    <w:rsid w:val="0001606D"/>
    <w:rsid w:val="000200DF"/>
    <w:rsid w:val="000216E9"/>
    <w:rsid w:val="000429C3"/>
    <w:rsid w:val="00043CEB"/>
    <w:rsid w:val="0005113D"/>
    <w:rsid w:val="000573A5"/>
    <w:rsid w:val="00067B08"/>
    <w:rsid w:val="000713D9"/>
    <w:rsid w:val="00075FF9"/>
    <w:rsid w:val="000808FF"/>
    <w:rsid w:val="00082F5E"/>
    <w:rsid w:val="0008665A"/>
    <w:rsid w:val="00087871"/>
    <w:rsid w:val="00090B7D"/>
    <w:rsid w:val="00096809"/>
    <w:rsid w:val="000A1187"/>
    <w:rsid w:val="000A68B6"/>
    <w:rsid w:val="000A7F39"/>
    <w:rsid w:val="000C158F"/>
    <w:rsid w:val="000D2DCD"/>
    <w:rsid w:val="000D7D36"/>
    <w:rsid w:val="000E06F4"/>
    <w:rsid w:val="000E3409"/>
    <w:rsid w:val="000E67A9"/>
    <w:rsid w:val="00105372"/>
    <w:rsid w:val="001057D5"/>
    <w:rsid w:val="0011654A"/>
    <w:rsid w:val="001207BE"/>
    <w:rsid w:val="001259B9"/>
    <w:rsid w:val="00130120"/>
    <w:rsid w:val="0013369C"/>
    <w:rsid w:val="001371B9"/>
    <w:rsid w:val="00137C36"/>
    <w:rsid w:val="001434E6"/>
    <w:rsid w:val="00146664"/>
    <w:rsid w:val="00152DE6"/>
    <w:rsid w:val="0016221A"/>
    <w:rsid w:val="00165053"/>
    <w:rsid w:val="00166B59"/>
    <w:rsid w:val="00184AE5"/>
    <w:rsid w:val="00192776"/>
    <w:rsid w:val="001A46A1"/>
    <w:rsid w:val="001A5C4D"/>
    <w:rsid w:val="001B07FE"/>
    <w:rsid w:val="001C0F29"/>
    <w:rsid w:val="001C1F49"/>
    <w:rsid w:val="001C2880"/>
    <w:rsid w:val="001C5BFF"/>
    <w:rsid w:val="001D4931"/>
    <w:rsid w:val="001D5AFF"/>
    <w:rsid w:val="001E3D4E"/>
    <w:rsid w:val="001E62BE"/>
    <w:rsid w:val="001F08A5"/>
    <w:rsid w:val="001F2188"/>
    <w:rsid w:val="001F3DE4"/>
    <w:rsid w:val="001F5891"/>
    <w:rsid w:val="00207100"/>
    <w:rsid w:val="0022142E"/>
    <w:rsid w:val="00221A80"/>
    <w:rsid w:val="00231F6A"/>
    <w:rsid w:val="00231FD1"/>
    <w:rsid w:val="00240141"/>
    <w:rsid w:val="00243E54"/>
    <w:rsid w:val="00245B80"/>
    <w:rsid w:val="00263866"/>
    <w:rsid w:val="00282BA1"/>
    <w:rsid w:val="002858D0"/>
    <w:rsid w:val="00285B6A"/>
    <w:rsid w:val="00290609"/>
    <w:rsid w:val="00296A53"/>
    <w:rsid w:val="002A24E4"/>
    <w:rsid w:val="002B33F8"/>
    <w:rsid w:val="002C0480"/>
    <w:rsid w:val="002C47A4"/>
    <w:rsid w:val="002C47B1"/>
    <w:rsid w:val="002C68E0"/>
    <w:rsid w:val="002D1524"/>
    <w:rsid w:val="002E1E80"/>
    <w:rsid w:val="002E35E2"/>
    <w:rsid w:val="002F7345"/>
    <w:rsid w:val="003025E2"/>
    <w:rsid w:val="00307565"/>
    <w:rsid w:val="003107F9"/>
    <w:rsid w:val="003221FE"/>
    <w:rsid w:val="003334E7"/>
    <w:rsid w:val="00337989"/>
    <w:rsid w:val="00342432"/>
    <w:rsid w:val="0035523E"/>
    <w:rsid w:val="00363117"/>
    <w:rsid w:val="00364819"/>
    <w:rsid w:val="00374DD2"/>
    <w:rsid w:val="00375347"/>
    <w:rsid w:val="00375CB7"/>
    <w:rsid w:val="0037613D"/>
    <w:rsid w:val="003849C4"/>
    <w:rsid w:val="003A4756"/>
    <w:rsid w:val="003B135C"/>
    <w:rsid w:val="003B686A"/>
    <w:rsid w:val="003C6D74"/>
    <w:rsid w:val="003C77CE"/>
    <w:rsid w:val="003E2BE7"/>
    <w:rsid w:val="00402484"/>
    <w:rsid w:val="00402AC6"/>
    <w:rsid w:val="004249C9"/>
    <w:rsid w:val="0042644B"/>
    <w:rsid w:val="004327F7"/>
    <w:rsid w:val="00435B76"/>
    <w:rsid w:val="0044538B"/>
    <w:rsid w:val="004461E2"/>
    <w:rsid w:val="00451F2A"/>
    <w:rsid w:val="00453BCF"/>
    <w:rsid w:val="00454065"/>
    <w:rsid w:val="0045467C"/>
    <w:rsid w:val="00454E99"/>
    <w:rsid w:val="00455E60"/>
    <w:rsid w:val="004569D6"/>
    <w:rsid w:val="00462998"/>
    <w:rsid w:val="00466ECD"/>
    <w:rsid w:val="004701FC"/>
    <w:rsid w:val="0047377B"/>
    <w:rsid w:val="00475CA0"/>
    <w:rsid w:val="0048422C"/>
    <w:rsid w:val="00492037"/>
    <w:rsid w:val="004937A9"/>
    <w:rsid w:val="00497F26"/>
    <w:rsid w:val="004A28F5"/>
    <w:rsid w:val="004A7CED"/>
    <w:rsid w:val="004B0995"/>
    <w:rsid w:val="004B21AA"/>
    <w:rsid w:val="004B6BF4"/>
    <w:rsid w:val="004C06EA"/>
    <w:rsid w:val="004C0B69"/>
    <w:rsid w:val="004C2C98"/>
    <w:rsid w:val="004C479F"/>
    <w:rsid w:val="004C7B71"/>
    <w:rsid w:val="004C7CDE"/>
    <w:rsid w:val="004D0C9E"/>
    <w:rsid w:val="004D3B08"/>
    <w:rsid w:val="004E1207"/>
    <w:rsid w:val="004F3C37"/>
    <w:rsid w:val="0052281F"/>
    <w:rsid w:val="00523AA8"/>
    <w:rsid w:val="00523EE6"/>
    <w:rsid w:val="00527456"/>
    <w:rsid w:val="0053044E"/>
    <w:rsid w:val="00531F59"/>
    <w:rsid w:val="00532D33"/>
    <w:rsid w:val="005462D2"/>
    <w:rsid w:val="00553ED6"/>
    <w:rsid w:val="0055755D"/>
    <w:rsid w:val="005615FC"/>
    <w:rsid w:val="005814CA"/>
    <w:rsid w:val="005816C1"/>
    <w:rsid w:val="00582EDB"/>
    <w:rsid w:val="00585A08"/>
    <w:rsid w:val="00590D41"/>
    <w:rsid w:val="0059212E"/>
    <w:rsid w:val="0059400C"/>
    <w:rsid w:val="005A51DE"/>
    <w:rsid w:val="005A5901"/>
    <w:rsid w:val="005A7A13"/>
    <w:rsid w:val="005B14B9"/>
    <w:rsid w:val="005C6ED7"/>
    <w:rsid w:val="005C7AAB"/>
    <w:rsid w:val="005E3FA7"/>
    <w:rsid w:val="005F6EC9"/>
    <w:rsid w:val="006124B1"/>
    <w:rsid w:val="00631591"/>
    <w:rsid w:val="006504DB"/>
    <w:rsid w:val="0065069D"/>
    <w:rsid w:val="00650B44"/>
    <w:rsid w:val="00653123"/>
    <w:rsid w:val="006533D6"/>
    <w:rsid w:val="00660ADF"/>
    <w:rsid w:val="00665595"/>
    <w:rsid w:val="006657EA"/>
    <w:rsid w:val="0066682F"/>
    <w:rsid w:val="00675A3A"/>
    <w:rsid w:val="006760BC"/>
    <w:rsid w:val="006763AB"/>
    <w:rsid w:val="00676846"/>
    <w:rsid w:val="00680980"/>
    <w:rsid w:val="006832E0"/>
    <w:rsid w:val="006A691A"/>
    <w:rsid w:val="006B1B44"/>
    <w:rsid w:val="006B218F"/>
    <w:rsid w:val="006C0B5B"/>
    <w:rsid w:val="006C0FBC"/>
    <w:rsid w:val="006C4FC3"/>
    <w:rsid w:val="006E3413"/>
    <w:rsid w:val="006E419D"/>
    <w:rsid w:val="006E7B70"/>
    <w:rsid w:val="006F225C"/>
    <w:rsid w:val="00711EDA"/>
    <w:rsid w:val="00720127"/>
    <w:rsid w:val="00723E1C"/>
    <w:rsid w:val="00724C89"/>
    <w:rsid w:val="00745FB7"/>
    <w:rsid w:val="00757B96"/>
    <w:rsid w:val="0076318E"/>
    <w:rsid w:val="00771FB7"/>
    <w:rsid w:val="00781961"/>
    <w:rsid w:val="007909B2"/>
    <w:rsid w:val="00795C19"/>
    <w:rsid w:val="00796654"/>
    <w:rsid w:val="00797DC3"/>
    <w:rsid w:val="007A7BE5"/>
    <w:rsid w:val="007B6F76"/>
    <w:rsid w:val="007D0D19"/>
    <w:rsid w:val="007D144D"/>
    <w:rsid w:val="007D49A7"/>
    <w:rsid w:val="007D50C9"/>
    <w:rsid w:val="007D684F"/>
    <w:rsid w:val="007D7C6A"/>
    <w:rsid w:val="007F3B9D"/>
    <w:rsid w:val="007F6605"/>
    <w:rsid w:val="00800244"/>
    <w:rsid w:val="00805567"/>
    <w:rsid w:val="00806BC7"/>
    <w:rsid w:val="008112DE"/>
    <w:rsid w:val="008237E2"/>
    <w:rsid w:val="00831CBF"/>
    <w:rsid w:val="00833DF5"/>
    <w:rsid w:val="00837445"/>
    <w:rsid w:val="00841559"/>
    <w:rsid w:val="008447D8"/>
    <w:rsid w:val="008449D1"/>
    <w:rsid w:val="00845BF6"/>
    <w:rsid w:val="008479E7"/>
    <w:rsid w:val="008574C0"/>
    <w:rsid w:val="00866CE7"/>
    <w:rsid w:val="00870720"/>
    <w:rsid w:val="00880439"/>
    <w:rsid w:val="00880AC8"/>
    <w:rsid w:val="0088573C"/>
    <w:rsid w:val="008932D4"/>
    <w:rsid w:val="00895639"/>
    <w:rsid w:val="00896733"/>
    <w:rsid w:val="008A0346"/>
    <w:rsid w:val="008A5320"/>
    <w:rsid w:val="008A6863"/>
    <w:rsid w:val="008A7403"/>
    <w:rsid w:val="008B2CB6"/>
    <w:rsid w:val="008B5336"/>
    <w:rsid w:val="008B752D"/>
    <w:rsid w:val="008C045F"/>
    <w:rsid w:val="008C708E"/>
    <w:rsid w:val="008C7E9B"/>
    <w:rsid w:val="008D6C7D"/>
    <w:rsid w:val="008D6DC0"/>
    <w:rsid w:val="008F40BB"/>
    <w:rsid w:val="008F6600"/>
    <w:rsid w:val="0090180F"/>
    <w:rsid w:val="00901ABE"/>
    <w:rsid w:val="0090758C"/>
    <w:rsid w:val="009209A8"/>
    <w:rsid w:val="0092328D"/>
    <w:rsid w:val="00932B43"/>
    <w:rsid w:val="00932BB2"/>
    <w:rsid w:val="00934C8F"/>
    <w:rsid w:val="009421C2"/>
    <w:rsid w:val="009428EA"/>
    <w:rsid w:val="00943B6E"/>
    <w:rsid w:val="0095441B"/>
    <w:rsid w:val="00955163"/>
    <w:rsid w:val="009555AA"/>
    <w:rsid w:val="00962B4C"/>
    <w:rsid w:val="00964166"/>
    <w:rsid w:val="009715B7"/>
    <w:rsid w:val="009744A4"/>
    <w:rsid w:val="00980977"/>
    <w:rsid w:val="00980A3F"/>
    <w:rsid w:val="00981DF9"/>
    <w:rsid w:val="00996249"/>
    <w:rsid w:val="009971E8"/>
    <w:rsid w:val="009A0D25"/>
    <w:rsid w:val="009A3F5B"/>
    <w:rsid w:val="009B17F1"/>
    <w:rsid w:val="009B6EC6"/>
    <w:rsid w:val="009C5B34"/>
    <w:rsid w:val="009C6A70"/>
    <w:rsid w:val="009C6E28"/>
    <w:rsid w:val="009E645C"/>
    <w:rsid w:val="009F251A"/>
    <w:rsid w:val="00A04640"/>
    <w:rsid w:val="00A054A3"/>
    <w:rsid w:val="00A06CB2"/>
    <w:rsid w:val="00A10C9E"/>
    <w:rsid w:val="00A10DEB"/>
    <w:rsid w:val="00A21DB3"/>
    <w:rsid w:val="00A33815"/>
    <w:rsid w:val="00A354D3"/>
    <w:rsid w:val="00A474AB"/>
    <w:rsid w:val="00A5678F"/>
    <w:rsid w:val="00A6112A"/>
    <w:rsid w:val="00A700F7"/>
    <w:rsid w:val="00A72844"/>
    <w:rsid w:val="00A7491E"/>
    <w:rsid w:val="00A84A69"/>
    <w:rsid w:val="00A860D3"/>
    <w:rsid w:val="00A878F5"/>
    <w:rsid w:val="00A967D2"/>
    <w:rsid w:val="00AA3250"/>
    <w:rsid w:val="00AA7C11"/>
    <w:rsid w:val="00AB0792"/>
    <w:rsid w:val="00AB486E"/>
    <w:rsid w:val="00AC0F20"/>
    <w:rsid w:val="00AE3405"/>
    <w:rsid w:val="00AE3E87"/>
    <w:rsid w:val="00AE3EF2"/>
    <w:rsid w:val="00AE7FF6"/>
    <w:rsid w:val="00B019A8"/>
    <w:rsid w:val="00B03BCA"/>
    <w:rsid w:val="00B0515B"/>
    <w:rsid w:val="00B055CC"/>
    <w:rsid w:val="00B05B7C"/>
    <w:rsid w:val="00B06533"/>
    <w:rsid w:val="00B078C7"/>
    <w:rsid w:val="00B079DA"/>
    <w:rsid w:val="00B179FE"/>
    <w:rsid w:val="00B22EF2"/>
    <w:rsid w:val="00B3214F"/>
    <w:rsid w:val="00B358CF"/>
    <w:rsid w:val="00B36469"/>
    <w:rsid w:val="00B51BDF"/>
    <w:rsid w:val="00B540C9"/>
    <w:rsid w:val="00B5603E"/>
    <w:rsid w:val="00B61317"/>
    <w:rsid w:val="00B615CC"/>
    <w:rsid w:val="00B61616"/>
    <w:rsid w:val="00B73440"/>
    <w:rsid w:val="00B81054"/>
    <w:rsid w:val="00B8146C"/>
    <w:rsid w:val="00B84D4F"/>
    <w:rsid w:val="00B95520"/>
    <w:rsid w:val="00B967DC"/>
    <w:rsid w:val="00BB3C2A"/>
    <w:rsid w:val="00BB4280"/>
    <w:rsid w:val="00BC17D1"/>
    <w:rsid w:val="00BC5D87"/>
    <w:rsid w:val="00BC6EB7"/>
    <w:rsid w:val="00BD0A38"/>
    <w:rsid w:val="00BF558F"/>
    <w:rsid w:val="00C05950"/>
    <w:rsid w:val="00C06C87"/>
    <w:rsid w:val="00C222AF"/>
    <w:rsid w:val="00C2678F"/>
    <w:rsid w:val="00C2768D"/>
    <w:rsid w:val="00C3222D"/>
    <w:rsid w:val="00C332EC"/>
    <w:rsid w:val="00C46238"/>
    <w:rsid w:val="00C46262"/>
    <w:rsid w:val="00C5586D"/>
    <w:rsid w:val="00C62C44"/>
    <w:rsid w:val="00C62C8A"/>
    <w:rsid w:val="00C671DA"/>
    <w:rsid w:val="00C75866"/>
    <w:rsid w:val="00C764D2"/>
    <w:rsid w:val="00C76A8F"/>
    <w:rsid w:val="00C81531"/>
    <w:rsid w:val="00C86266"/>
    <w:rsid w:val="00C90E3C"/>
    <w:rsid w:val="00C91AC4"/>
    <w:rsid w:val="00C920AD"/>
    <w:rsid w:val="00CA4860"/>
    <w:rsid w:val="00CB19E1"/>
    <w:rsid w:val="00CB2AE8"/>
    <w:rsid w:val="00CB2D12"/>
    <w:rsid w:val="00CB5640"/>
    <w:rsid w:val="00CE32B2"/>
    <w:rsid w:val="00CE6FFC"/>
    <w:rsid w:val="00CF0134"/>
    <w:rsid w:val="00CF0C7F"/>
    <w:rsid w:val="00CF1DBF"/>
    <w:rsid w:val="00D03057"/>
    <w:rsid w:val="00D063AC"/>
    <w:rsid w:val="00D063E2"/>
    <w:rsid w:val="00D10A6F"/>
    <w:rsid w:val="00D12D17"/>
    <w:rsid w:val="00D1376F"/>
    <w:rsid w:val="00D4057A"/>
    <w:rsid w:val="00D53CCA"/>
    <w:rsid w:val="00D62625"/>
    <w:rsid w:val="00D75216"/>
    <w:rsid w:val="00D90732"/>
    <w:rsid w:val="00D93269"/>
    <w:rsid w:val="00D93788"/>
    <w:rsid w:val="00DA58E7"/>
    <w:rsid w:val="00DB29D7"/>
    <w:rsid w:val="00DC0BF4"/>
    <w:rsid w:val="00DC6660"/>
    <w:rsid w:val="00DD2A64"/>
    <w:rsid w:val="00DD385B"/>
    <w:rsid w:val="00DD4D88"/>
    <w:rsid w:val="00DD58B8"/>
    <w:rsid w:val="00DF31F3"/>
    <w:rsid w:val="00E01FD2"/>
    <w:rsid w:val="00E0346B"/>
    <w:rsid w:val="00E0569F"/>
    <w:rsid w:val="00E07B85"/>
    <w:rsid w:val="00E116FA"/>
    <w:rsid w:val="00E24AE8"/>
    <w:rsid w:val="00E37330"/>
    <w:rsid w:val="00E37B9A"/>
    <w:rsid w:val="00E51278"/>
    <w:rsid w:val="00E519B0"/>
    <w:rsid w:val="00E52E01"/>
    <w:rsid w:val="00E5381F"/>
    <w:rsid w:val="00E60AA5"/>
    <w:rsid w:val="00E65D48"/>
    <w:rsid w:val="00E74C4A"/>
    <w:rsid w:val="00E74D6A"/>
    <w:rsid w:val="00E76610"/>
    <w:rsid w:val="00E807A8"/>
    <w:rsid w:val="00E92C52"/>
    <w:rsid w:val="00E94CC9"/>
    <w:rsid w:val="00E97E9E"/>
    <w:rsid w:val="00EA4C24"/>
    <w:rsid w:val="00EB2A01"/>
    <w:rsid w:val="00EC603E"/>
    <w:rsid w:val="00EC7792"/>
    <w:rsid w:val="00ED5B17"/>
    <w:rsid w:val="00ED6963"/>
    <w:rsid w:val="00ED7055"/>
    <w:rsid w:val="00EE26FC"/>
    <w:rsid w:val="00EE2912"/>
    <w:rsid w:val="00EE775C"/>
    <w:rsid w:val="00EF4BDC"/>
    <w:rsid w:val="00F054A9"/>
    <w:rsid w:val="00F23B41"/>
    <w:rsid w:val="00F35EC1"/>
    <w:rsid w:val="00F43941"/>
    <w:rsid w:val="00F451AF"/>
    <w:rsid w:val="00F53E15"/>
    <w:rsid w:val="00F65230"/>
    <w:rsid w:val="00F72391"/>
    <w:rsid w:val="00F73E61"/>
    <w:rsid w:val="00F73E86"/>
    <w:rsid w:val="00F91304"/>
    <w:rsid w:val="00F95504"/>
    <w:rsid w:val="00F97D84"/>
    <w:rsid w:val="00FA0E47"/>
    <w:rsid w:val="00FA1F90"/>
    <w:rsid w:val="00FA6E0A"/>
    <w:rsid w:val="00FB36C0"/>
    <w:rsid w:val="00FB4A3D"/>
    <w:rsid w:val="00FB57FC"/>
    <w:rsid w:val="00FC4955"/>
    <w:rsid w:val="00FC6624"/>
    <w:rsid w:val="00FD5124"/>
    <w:rsid w:val="00FD541A"/>
    <w:rsid w:val="00FD6038"/>
    <w:rsid w:val="00FD6060"/>
    <w:rsid w:val="00FD614D"/>
    <w:rsid w:val="00FE161F"/>
    <w:rsid w:val="00FE4116"/>
    <w:rsid w:val="00FE700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E478E"/>
  <w15:docId w15:val="{C9505E17-22E7-4166-8DA7-1DF4BBDA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4A3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A054A3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color w:val="009EE0"/>
      <w:sz w:val="24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A054A3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650B4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color w:val="004666"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50B44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004666"/>
      <w:sz w:val="1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650B44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04666"/>
      <w:sz w:val="1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50B44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Cs/>
      <w:color w:val="004666"/>
      <w:sz w:val="1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0B4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Cs/>
      <w:color w:val="004666"/>
      <w:sz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20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20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54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4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45467C"/>
    <w:rPr>
      <w:color w:val="0000FF"/>
      <w:u w:val="single"/>
    </w:rPr>
  </w:style>
  <w:style w:type="table" w:styleId="Mkatabulky">
    <w:name w:val="Table Grid"/>
    <w:basedOn w:val="Normlntabulka"/>
    <w:uiPriority w:val="59"/>
    <w:rsid w:val="004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link w:val="ProsttextChar"/>
    <w:uiPriority w:val="99"/>
    <w:unhideWhenUsed/>
    <w:rsid w:val="0088573C"/>
    <w:rPr>
      <w:rFonts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8573C"/>
    <w:rPr>
      <w:rFonts w:ascii="Calibri" w:hAnsi="Calibri"/>
      <w:szCs w:val="21"/>
    </w:rPr>
  </w:style>
  <w:style w:type="paragraph" w:styleId="Zhlav">
    <w:name w:val="header"/>
    <w:basedOn w:val="Normln"/>
    <w:link w:val="ZhlavChar"/>
    <w:unhideWhenUsed/>
    <w:rsid w:val="003A47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A4756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4756"/>
    <w:rPr>
      <w:rFonts w:ascii="Calibri" w:hAnsi="Calibri" w:cs="Times New Roman"/>
    </w:rPr>
  </w:style>
  <w:style w:type="character" w:customStyle="1" w:styleId="Nadpis2Char">
    <w:name w:val="Nadpis 2 Char"/>
    <w:basedOn w:val="Standardnpsmoodstavce"/>
    <w:link w:val="Nadpis2"/>
    <w:rsid w:val="00A054A3"/>
    <w:rPr>
      <w:rFonts w:ascii="Verdana" w:eastAsiaTheme="majorEastAsia" w:hAnsi="Verdana" w:cstheme="majorBidi"/>
      <w:b/>
      <w:bCs/>
      <w:color w:val="004666"/>
      <w:szCs w:val="26"/>
    </w:rPr>
  </w:style>
  <w:style w:type="paragraph" w:styleId="Odstavecseseznamem">
    <w:name w:val="List Paragraph"/>
    <w:aliases w:val="Bullet Number,Nad,Odstavec cíl se seznamem,Odstavec se seznamem5,Odstavec_muj,Odrážky,Odstavec se seznamem a odrážkou,1 úroveň Odstavec se seznamem,List Paragraph (Czech Tourism),Odstavec,Reference List,Bullet List,List Paragraph,lp"/>
    <w:basedOn w:val="Normln"/>
    <w:link w:val="OdstavecseseznamemChar"/>
    <w:uiPriority w:val="34"/>
    <w:qFormat/>
    <w:rsid w:val="0049203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50B44"/>
    <w:rPr>
      <w:rFonts w:ascii="Verdana" w:eastAsiaTheme="majorEastAsia" w:hAnsi="Verdana" w:cstheme="majorBidi"/>
      <w:b/>
      <w:bCs/>
      <w:color w:val="004666"/>
      <w:sz w:val="20"/>
    </w:rPr>
  </w:style>
  <w:style w:type="paragraph" w:styleId="Nzev">
    <w:name w:val="Title"/>
    <w:basedOn w:val="Normln"/>
    <w:next w:val="Normln"/>
    <w:link w:val="NzevChar"/>
    <w:uiPriority w:val="10"/>
    <w:qFormat/>
    <w:rsid w:val="00E92C52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004666"/>
      <w:spacing w:val="5"/>
      <w:kern w:val="28"/>
      <w:sz w:val="36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E92C52"/>
    <w:rPr>
      <w:rFonts w:ascii="Verdana" w:eastAsiaTheme="majorEastAsia" w:hAnsi="Verdana" w:cstheme="majorBidi"/>
      <w:b/>
      <w:color w:val="004666"/>
      <w:spacing w:val="5"/>
      <w:kern w:val="28"/>
      <w:sz w:val="36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2C52"/>
    <w:pPr>
      <w:numPr>
        <w:ilvl w:val="1"/>
      </w:numPr>
      <w:spacing w:after="200" w:line="276" w:lineRule="auto"/>
    </w:pPr>
    <w:rPr>
      <w:rFonts w:eastAsiaTheme="majorEastAsia" w:cstheme="majorBidi"/>
      <w:b/>
      <w:iCs/>
      <w:color w:val="004666"/>
      <w:spacing w:val="15"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E92C52"/>
    <w:rPr>
      <w:rFonts w:ascii="Verdana" w:eastAsiaTheme="majorEastAsia" w:hAnsi="Verdana" w:cstheme="majorBidi"/>
      <w:b/>
      <w:iCs/>
      <w:color w:val="004666"/>
      <w:spacing w:val="15"/>
      <w:sz w:val="28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A5901"/>
    <w:rPr>
      <w:i/>
      <w:iCs/>
    </w:rPr>
  </w:style>
  <w:style w:type="character" w:customStyle="1" w:styleId="Nadpis1Char">
    <w:name w:val="Nadpis 1 Char"/>
    <w:basedOn w:val="Standardnpsmoodstavce"/>
    <w:link w:val="Nadpis1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650B44"/>
    <w:rPr>
      <w:rFonts w:ascii="Verdana" w:eastAsiaTheme="majorEastAsia" w:hAnsi="Verdana" w:cstheme="majorBidi"/>
      <w:b/>
      <w:bCs/>
      <w:iCs/>
      <w:color w:val="004666"/>
      <w:sz w:val="16"/>
    </w:rPr>
  </w:style>
  <w:style w:type="character" w:customStyle="1" w:styleId="Nadpis5Char">
    <w:name w:val="Nadpis 5 Char"/>
    <w:basedOn w:val="Standardnpsmoodstavce"/>
    <w:link w:val="Nadpis5"/>
    <w:uiPriority w:val="9"/>
    <w:rsid w:val="00650B44"/>
    <w:rPr>
      <w:rFonts w:ascii="Verdana" w:eastAsiaTheme="majorEastAsia" w:hAnsi="Verdana" w:cstheme="majorBidi"/>
      <w:color w:val="004666"/>
      <w:sz w:val="16"/>
    </w:rPr>
  </w:style>
  <w:style w:type="character" w:customStyle="1" w:styleId="Nadpis6Char">
    <w:name w:val="Nadpis 6 Char"/>
    <w:basedOn w:val="Standardnpsmoodstavce"/>
    <w:link w:val="Nadpis6"/>
    <w:uiPriority w:val="9"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20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2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unvlevoChar">
    <w:name w:val="Tučné vlevo Char"/>
    <w:link w:val="Tunvlevo"/>
    <w:locked/>
    <w:rsid w:val="00CE32B2"/>
    <w:rPr>
      <w:rFonts w:ascii="Arial" w:hAnsi="Arial"/>
      <w:b/>
      <w:lang w:eastAsia="cs-CZ"/>
    </w:rPr>
  </w:style>
  <w:style w:type="paragraph" w:customStyle="1" w:styleId="Tunvlevo">
    <w:name w:val="Tučné vlevo"/>
    <w:basedOn w:val="Normln"/>
    <w:link w:val="TunvlevoChar"/>
    <w:rsid w:val="00CE32B2"/>
    <w:pPr>
      <w:spacing w:before="60" w:after="60" w:line="240" w:lineRule="auto"/>
    </w:pPr>
    <w:rPr>
      <w:rFonts w:ascii="Arial" w:hAnsi="Arial" w:cstheme="minorBidi"/>
      <w:b/>
      <w:sz w:val="22"/>
      <w:lang w:eastAsia="cs-CZ"/>
    </w:rPr>
  </w:style>
  <w:style w:type="paragraph" w:customStyle="1" w:styleId="Normlnvlevo">
    <w:name w:val="Normální vlevo"/>
    <w:basedOn w:val="Normln"/>
    <w:link w:val="NormlnvlevoChar"/>
    <w:rsid w:val="00CE32B2"/>
    <w:pPr>
      <w:spacing w:after="60" w:line="240" w:lineRule="auto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NormlnvlevoChar">
    <w:name w:val="Normální vlevo Char"/>
    <w:link w:val="Normlnvlevo"/>
    <w:locked/>
    <w:rsid w:val="00CE32B2"/>
    <w:rPr>
      <w:rFonts w:ascii="Arial" w:eastAsia="Times New Roman" w:hAnsi="Arial" w:cs="Times New Roman"/>
      <w:szCs w:val="20"/>
      <w:lang w:eastAsia="cs-CZ"/>
    </w:rPr>
  </w:style>
  <w:style w:type="table" w:styleId="Svtlseznamzvraznn1">
    <w:name w:val="Light List Accent 1"/>
    <w:basedOn w:val="Normlntabulka"/>
    <w:uiPriority w:val="61"/>
    <w:rsid w:val="00FE161F"/>
    <w:pPr>
      <w:spacing w:after="0" w:line="240" w:lineRule="auto"/>
      <w:jc w:val="center"/>
    </w:pPr>
    <w:rPr>
      <w:rFonts w:ascii="Verdana" w:hAnsi="Verdan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ZKLADNChar">
    <w:name w:val="ZÁKLADNÍ Char"/>
    <w:link w:val="ZKLADN"/>
    <w:uiPriority w:val="99"/>
    <w:locked/>
    <w:rsid w:val="00A054A3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A054A3"/>
    <w:pPr>
      <w:widowControl w:val="0"/>
      <w:spacing w:before="120" w:line="280" w:lineRule="atLeast"/>
    </w:pPr>
    <w:rPr>
      <w:rFonts w:ascii="Garamond" w:hAnsi="Garamond" w:cs="Garamond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054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054A3"/>
    <w:rPr>
      <w:rFonts w:ascii="Verdana" w:hAnsi="Verdana" w:cs="Times New Roman"/>
      <w:sz w:val="18"/>
    </w:rPr>
  </w:style>
  <w:style w:type="paragraph" w:customStyle="1" w:styleId="Styl2">
    <w:name w:val="Styl2"/>
    <w:basedOn w:val="Nadpis1"/>
    <w:link w:val="Styl2Char"/>
    <w:qFormat/>
    <w:rsid w:val="00A054A3"/>
    <w:pPr>
      <w:numPr>
        <w:numId w:val="0"/>
      </w:numPr>
      <w:tabs>
        <w:tab w:val="num" w:pos="360"/>
      </w:tabs>
      <w:ind w:left="432" w:hanging="432"/>
      <w:jc w:val="left"/>
    </w:pPr>
  </w:style>
  <w:style w:type="character" w:customStyle="1" w:styleId="Styl2Char">
    <w:name w:val="Styl2 Char"/>
    <w:basedOn w:val="Nadpis1Char"/>
    <w:link w:val="Styl2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styleId="Bezmezer">
    <w:name w:val="No Spacing"/>
    <w:uiPriority w:val="1"/>
    <w:qFormat/>
    <w:rsid w:val="00A054A3"/>
    <w:pPr>
      <w:spacing w:after="0" w:line="240" w:lineRule="auto"/>
      <w:jc w:val="both"/>
    </w:pPr>
    <w:rPr>
      <w:rFonts w:ascii="Verdana" w:hAnsi="Verdana" w:cs="Times New Roman"/>
      <w:sz w:val="18"/>
    </w:rPr>
  </w:style>
  <w:style w:type="paragraph" w:styleId="Normlnweb">
    <w:name w:val="Normal (Web)"/>
    <w:basedOn w:val="Normln"/>
    <w:rsid w:val="00833DF5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odstavce">
    <w:name w:val="Text odstavce"/>
    <w:basedOn w:val="Normln"/>
    <w:rsid w:val="009E645C"/>
    <w:pPr>
      <w:numPr>
        <w:numId w:val="3"/>
      </w:numPr>
      <w:tabs>
        <w:tab w:val="left" w:pos="851"/>
      </w:tabs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unhideWhenUsed/>
    <w:rsid w:val="00962B4C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nhideWhenUsed/>
    <w:qFormat/>
    <w:rsid w:val="00962B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aliases w:val="RL Text komentáře Char1"/>
    <w:basedOn w:val="Standardnpsmoodstavce"/>
    <w:link w:val="Textkomente"/>
    <w:uiPriority w:val="99"/>
    <w:rsid w:val="00962B4C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B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B4C"/>
    <w:rPr>
      <w:rFonts w:ascii="Verdana" w:hAnsi="Verdana" w:cs="Times New Roman"/>
      <w:b/>
      <w:bCs/>
      <w:sz w:val="20"/>
      <w:szCs w:val="20"/>
    </w:rPr>
  </w:style>
  <w:style w:type="character" w:customStyle="1" w:styleId="OdstavecseseznamemChar">
    <w:name w:val="Odstavec se seznamem Char"/>
    <w:aliases w:val="Bullet Number Char,Nad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locked/>
    <w:rsid w:val="00EC7792"/>
    <w:rPr>
      <w:rFonts w:ascii="Verdana" w:hAnsi="Verdana" w:cs="Times New Roman"/>
      <w:sz w:val="18"/>
    </w:rPr>
  </w:style>
  <w:style w:type="paragraph" w:customStyle="1" w:styleId="Textbodu">
    <w:name w:val="Text bodu"/>
    <w:basedOn w:val="Normln"/>
    <w:rsid w:val="004249C9"/>
    <w:pPr>
      <w:tabs>
        <w:tab w:val="num" w:pos="851"/>
      </w:tabs>
      <w:spacing w:line="240" w:lineRule="auto"/>
      <w:ind w:left="851" w:hanging="426"/>
      <w:outlineLvl w:val="8"/>
    </w:pPr>
    <w:rPr>
      <w:rFonts w:eastAsia="Times New Roman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4249C9"/>
    <w:pPr>
      <w:tabs>
        <w:tab w:val="num" w:pos="425"/>
      </w:tabs>
      <w:spacing w:line="240" w:lineRule="auto"/>
      <w:ind w:left="425" w:hanging="425"/>
      <w:outlineLvl w:val="7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aliases w:val="fn"/>
    <w:basedOn w:val="Normln"/>
    <w:link w:val="TextpoznpodarouChar"/>
    <w:unhideWhenUsed/>
    <w:rsid w:val="006B218F"/>
    <w:pPr>
      <w:spacing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6B218F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nhideWhenUsed/>
    <w:rsid w:val="006B218F"/>
    <w:rPr>
      <w:vertAlign w:val="superscript"/>
    </w:rPr>
  </w:style>
  <w:style w:type="numbering" w:customStyle="1" w:styleId="Styl1">
    <w:name w:val="Styl1"/>
    <w:uiPriority w:val="99"/>
    <w:rsid w:val="0076318E"/>
    <w:pPr>
      <w:numPr>
        <w:numId w:val="5"/>
      </w:numPr>
    </w:pPr>
  </w:style>
  <w:style w:type="paragraph" w:styleId="Revize">
    <w:name w:val="Revision"/>
    <w:hidden/>
    <w:uiPriority w:val="99"/>
    <w:semiHidden/>
    <w:rsid w:val="001D5AFF"/>
    <w:pPr>
      <w:spacing w:after="0" w:line="240" w:lineRule="auto"/>
    </w:pPr>
    <w:rPr>
      <w:rFonts w:ascii="Verdana" w:hAnsi="Verdana" w:cs="Times New Roman"/>
      <w:sz w:val="18"/>
    </w:rPr>
  </w:style>
  <w:style w:type="character" w:customStyle="1" w:styleId="TextkomenteChar1">
    <w:name w:val="Text komentáře Char1"/>
    <w:aliases w:val="RL Text komentáře Char"/>
    <w:basedOn w:val="Standardnpsmoodstavce"/>
    <w:locked/>
    <w:rsid w:val="001F08A5"/>
  </w:style>
  <w:style w:type="paragraph" w:customStyle="1" w:styleId="MTLNormalbezmezer">
    <w:name w:val="MTL Normal bez mezer"/>
    <w:basedOn w:val="Normln"/>
    <w:link w:val="MTLNormalbezmezerChar"/>
    <w:qFormat/>
    <w:rsid w:val="001057D5"/>
    <w:pPr>
      <w:spacing w:line="240" w:lineRule="auto"/>
    </w:pPr>
    <w:rPr>
      <w:rFonts w:ascii="Segoe UI" w:eastAsia="Times New Roman" w:hAnsi="Segoe UI" w:cs="Courier New"/>
      <w:sz w:val="22"/>
      <w:szCs w:val="16"/>
      <w:lang w:eastAsia="cs-CZ"/>
    </w:rPr>
  </w:style>
  <w:style w:type="character" w:customStyle="1" w:styleId="MTLNormalbezmezerChar">
    <w:name w:val="MTL Normal bez mezer Char"/>
    <w:basedOn w:val="Standardnpsmoodstavce"/>
    <w:link w:val="MTLNormalbezmezer"/>
    <w:rsid w:val="001057D5"/>
    <w:rPr>
      <w:rFonts w:ascii="Segoe UI" w:eastAsia="Times New Roman" w:hAnsi="Segoe UI" w:cs="Courier New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ralegalo\Downloads\Priloha%20c.%20_%20ZD_Seznam%20VZ_14052026%20(1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1A4B74-1745-4FCC-871B-7A1E5F1BF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593DB-F745-4737-9D4E-08110D988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C9E44-21DA-4B0F-8F93-0FDBB2F68C0C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5.xml><?xml version="1.0" encoding="utf-8"?>
<ds:datastoreItem xmlns:ds="http://schemas.openxmlformats.org/officeDocument/2006/customXml" ds:itemID="{2FDCD2A7-8B47-4BE3-B1E3-24BAE5EC1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Priloha c. _ ZD_Seznam VZ_14052026 (1)</Template>
  <TotalTime>28</TotalTime>
  <Pages>2</Pages>
  <Words>215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</vt:lpstr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</dc:title>
  <dc:subject>Nabídka služeb Státní pokladna Centrum sdílených služeb, s. p. pro veřejnou zakázku č. 1400015 s názvem Vytvoření datového centra VZP ČR formou pronájmu</dc:subject>
  <dc:creator>Právní asistent Ostrava</dc:creator>
  <cp:lastModifiedBy>Milan Friedrich</cp:lastModifiedBy>
  <cp:revision>6</cp:revision>
  <cp:lastPrinted>2025-02-14T13:00:00Z</cp:lastPrinted>
  <dcterms:created xsi:type="dcterms:W3CDTF">2026-08-04T08:00:00Z</dcterms:created>
  <dcterms:modified xsi:type="dcterms:W3CDTF">2026-08-24T12:06:00Z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a45bc4-543a-458e-8f52-68433722128c_Enabled">
    <vt:lpwstr>False</vt:lpwstr>
  </property>
  <property fmtid="{D5CDD505-2E9C-101B-9397-08002B2CF9AE}" pid="3" name="MSIP_Label_c3a45bc4-543a-458e-8f52-68433722128c_SiteId">
    <vt:lpwstr>8ef2ef64-61e6-4033-9f7f-48ccd5d03c90</vt:lpwstr>
  </property>
  <property fmtid="{D5CDD505-2E9C-101B-9397-08002B2CF9AE}" pid="4" name="MSIP_Label_c3a45bc4-543a-458e-8f52-68433722128c_Ref">
    <vt:lpwstr>https://api.informationprotection.azure.com/api/8ef2ef64-61e6-4033-9f7f-48ccd5d03c90</vt:lpwstr>
  </property>
  <property fmtid="{D5CDD505-2E9C-101B-9397-08002B2CF9AE}" pid="5" name="MSIP_Label_c3a45bc4-543a-458e-8f52-68433722128c_Owner">
    <vt:lpwstr>rudolf.chundela@spcss.cz</vt:lpwstr>
  </property>
  <property fmtid="{D5CDD505-2E9C-101B-9397-08002B2CF9AE}" pid="6" name="MSIP_Label_c3a45bc4-543a-458e-8f52-68433722128c_SetDate">
    <vt:lpwstr>2018-03-22T07:48:08.7208397+01:00</vt:lpwstr>
  </property>
  <property fmtid="{D5CDD505-2E9C-101B-9397-08002B2CF9AE}" pid="7" name="MSIP_Label_c3a45bc4-543a-458e-8f52-68433722128c_Name">
    <vt:lpwstr>Chráněné</vt:lpwstr>
  </property>
  <property fmtid="{D5CDD505-2E9C-101B-9397-08002B2CF9AE}" pid="8" name="MSIP_Label_c3a45bc4-543a-458e-8f52-68433722128c_Application">
    <vt:lpwstr>Microsoft Azure Information Protection</vt:lpwstr>
  </property>
  <property fmtid="{D5CDD505-2E9C-101B-9397-08002B2CF9AE}" pid="9" name="MSIP_Label_c3a45bc4-543a-458e-8f52-68433722128c_Extended_MSFT_Method">
    <vt:lpwstr>Automatic</vt:lpwstr>
  </property>
  <property fmtid="{D5CDD505-2E9C-101B-9397-08002B2CF9AE}" pid="10" name="Sensitivity">
    <vt:lpwstr/>
  </property>
  <property fmtid="{D5CDD505-2E9C-101B-9397-08002B2CF9AE}" pid="11" name="ContentTypeId">
    <vt:lpwstr>0x010100C88A6B25407EF947A16D2EA369A26834</vt:lpwstr>
  </property>
</Properties>
</file>